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294458">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302B04">
        <w:rPr>
          <w:rFonts w:asciiTheme="minorEastAsia" w:hAnsiTheme="minorEastAsia" w:cstheme="minorEastAsia" w:hint="eastAsia"/>
          <w:b/>
          <w:bCs/>
        </w:rPr>
        <w:t>2</w:t>
      </w:r>
      <w:r w:rsidR="00294458">
        <w:rPr>
          <w:rFonts w:asciiTheme="minorEastAsia" w:hAnsiTheme="minorEastAsia" w:cstheme="minorEastAsia" w:hint="eastAsia"/>
          <w:b/>
          <w:bCs/>
        </w:rPr>
        <w:t>26　１ペトロ3：18-22</w:t>
      </w:r>
      <w:r w:rsidR="0033490D">
        <w:rPr>
          <w:rFonts w:asciiTheme="minorEastAsia" w:hAnsiTheme="minorEastAsia" w:cstheme="minorEastAsia" w:hint="eastAsia"/>
          <w:b/>
          <w:bCs/>
        </w:rPr>
        <w:t>マルコ</w:t>
      </w:r>
      <w:r w:rsidR="00294458">
        <w:rPr>
          <w:rFonts w:asciiTheme="minorEastAsia" w:hAnsiTheme="minorEastAsia" w:cstheme="minorEastAsia" w:hint="eastAsia"/>
          <w:b/>
          <w:bCs/>
        </w:rPr>
        <w:t>1：9-13</w:t>
      </w:r>
      <w:r w:rsidR="00BC79E7" w:rsidRPr="00911BFA">
        <w:rPr>
          <w:rFonts w:asciiTheme="minorEastAsia" w:hAnsiTheme="minorEastAsia" w:cstheme="minorEastAsia" w:hint="eastAsia"/>
          <w:b/>
          <w:bCs/>
        </w:rPr>
        <w:t>「</w:t>
      </w:r>
      <w:r w:rsidR="00294458">
        <w:rPr>
          <w:rFonts w:asciiTheme="minorEastAsia" w:hAnsiTheme="minorEastAsia" w:cstheme="minorEastAsia" w:hint="eastAsia"/>
          <w:b/>
          <w:bCs/>
        </w:rPr>
        <w:t>荒れ野での苦しみ</w:t>
      </w:r>
      <w:r w:rsidR="00622B9E">
        <w:rPr>
          <w:rFonts w:asciiTheme="minorEastAsia" w:hAnsiTheme="minorEastAsia" w:cstheme="minorEastAsia" w:hint="eastAsia"/>
          <w:b/>
          <w:bCs/>
        </w:rPr>
        <w:t>」</w:t>
      </w:r>
    </w:p>
    <w:p w:rsidR="00F0583C" w:rsidRDefault="00294458" w:rsidP="0041086B">
      <w:pPr>
        <w:spacing w:line="360" w:lineRule="auto"/>
        <w:ind w:firstLineChars="100" w:firstLine="211"/>
        <w:rPr>
          <w:rFonts w:asciiTheme="minorEastAsia" w:hAnsiTheme="minorEastAsia" w:cstheme="minorEastAsia"/>
          <w:b/>
          <w:bCs/>
        </w:rPr>
      </w:pPr>
      <w:r>
        <w:rPr>
          <w:rFonts w:asciiTheme="minorEastAsia" w:hAnsiTheme="minorEastAsia" w:cstheme="minorEastAsia"/>
          <w:b/>
          <w:bCs/>
        </w:rPr>
        <w:t>「あなた、見て来たように話しますね」という言葉は、その話の表現力の豊かさをほめているのか、或いは、その話の内に隠されている嘘を見透かして揶揄するかのどちらかでしょうが、ペトロの手紙に限っては、そのどちらでもありません。なぜならば、ペトロはイエス様に召し出されてからというもの、イエス様</w:t>
      </w:r>
      <w:r w:rsidR="00F048D4">
        <w:rPr>
          <w:rFonts w:asciiTheme="minorEastAsia" w:hAnsiTheme="minorEastAsia" w:cstheme="minorEastAsia"/>
          <w:b/>
          <w:bCs/>
        </w:rPr>
        <w:t>が</w:t>
      </w:r>
      <w:r>
        <w:rPr>
          <w:rFonts w:asciiTheme="minorEastAsia" w:hAnsiTheme="minorEastAsia" w:cstheme="minorEastAsia"/>
          <w:b/>
          <w:bCs/>
        </w:rPr>
        <w:t>召天する時迄、ほぼ、ずっと</w:t>
      </w:r>
      <w:r w:rsidR="00F048D4">
        <w:rPr>
          <w:rFonts w:asciiTheme="minorEastAsia" w:hAnsiTheme="minorEastAsia" w:cstheme="minorEastAsia"/>
          <w:b/>
          <w:bCs/>
        </w:rPr>
        <w:t>実際に</w:t>
      </w:r>
      <w:r>
        <w:rPr>
          <w:rFonts w:asciiTheme="minorEastAsia" w:hAnsiTheme="minorEastAsia" w:cstheme="minorEastAsia"/>
          <w:b/>
          <w:bCs/>
        </w:rPr>
        <w:t>イエス様と一緒にいたからです。すなわちペトロという人は自分の肌身で、イエス様を知っていた</w:t>
      </w:r>
      <w:r w:rsidR="00636285">
        <w:rPr>
          <w:rFonts w:asciiTheme="minorEastAsia" w:hAnsiTheme="minorEastAsia" w:cstheme="minorEastAsia"/>
          <w:b/>
          <w:bCs/>
        </w:rPr>
        <w:t>人だったのです。そしてペトロは、</w:t>
      </w:r>
      <w:r w:rsidR="0041086B" w:rsidRPr="0041086B">
        <w:rPr>
          <w:rFonts w:asciiTheme="minorEastAsia" w:hAnsiTheme="minorEastAsia" w:cstheme="minorEastAsia" w:hint="eastAsia"/>
          <w:b/>
          <w:bCs/>
        </w:rPr>
        <w:t>その</w:t>
      </w:r>
      <w:r w:rsidR="00636285">
        <w:rPr>
          <w:rFonts w:asciiTheme="minorEastAsia" w:hAnsiTheme="minorEastAsia" w:cstheme="minorEastAsia"/>
          <w:b/>
          <w:bCs/>
        </w:rPr>
        <w:t>手紙の中で、地上を歩かれたイエス様と直接は接していない私たちに対して次の様に語っています。</w:t>
      </w:r>
    </w:p>
    <w:p w:rsidR="00636285" w:rsidRPr="00636285" w:rsidRDefault="0089064B" w:rsidP="00142B23">
      <w:pPr>
        <w:spacing w:line="360" w:lineRule="auto"/>
        <w:ind w:firstLineChars="100" w:firstLine="211"/>
        <w:rPr>
          <w:rFonts w:asciiTheme="minorEastAsia" w:hAnsiTheme="minorEastAsia" w:cstheme="minorEastAsia"/>
          <w:b/>
          <w:bCs/>
        </w:rPr>
      </w:pPr>
      <w:r w:rsidRPr="0089064B">
        <w:rPr>
          <w:rFonts w:asciiTheme="minorEastAsia" w:hAnsiTheme="minorEastAsia" w:cstheme="minorEastAsia" w:hint="eastAsia"/>
          <w:b/>
          <w:bCs/>
        </w:rPr>
        <w:t>ペトロ手紙</w:t>
      </w:r>
      <w:r>
        <w:rPr>
          <w:rFonts w:asciiTheme="minorEastAsia" w:hAnsiTheme="minorEastAsia" w:cstheme="minorEastAsia" w:hint="eastAsia"/>
          <w:b/>
          <w:bCs/>
        </w:rPr>
        <w:t xml:space="preserve">１　</w:t>
      </w:r>
      <w:r w:rsidR="00636285" w:rsidRPr="00636285">
        <w:rPr>
          <w:rFonts w:asciiTheme="minorEastAsia" w:hAnsiTheme="minorEastAsia" w:cstheme="minorEastAsia" w:hint="eastAsia"/>
          <w:b/>
          <w:bCs/>
        </w:rPr>
        <w:t>1章 8節</w:t>
      </w:r>
    </w:p>
    <w:p w:rsidR="00636285" w:rsidRDefault="00636285" w:rsidP="00636285">
      <w:pPr>
        <w:spacing w:line="360" w:lineRule="auto"/>
        <w:ind w:firstLineChars="100" w:firstLine="211"/>
        <w:rPr>
          <w:rFonts w:asciiTheme="minorEastAsia" w:hAnsiTheme="minorEastAsia" w:cstheme="minorEastAsia"/>
          <w:b/>
          <w:bCs/>
        </w:rPr>
      </w:pPr>
      <w:r w:rsidRPr="00636285">
        <w:rPr>
          <w:rFonts w:asciiTheme="minorEastAsia" w:hAnsiTheme="minorEastAsia" w:cstheme="minorEastAsia" w:hint="eastAsia"/>
          <w:b/>
          <w:bCs/>
        </w:rPr>
        <w:t>あなたがたは、キリストを見たことがないのに愛し、今見なくても信じており、言葉では言い尽くせないすばらしい喜びに満ちあふれています。</w:t>
      </w:r>
    </w:p>
    <w:p w:rsidR="00636285" w:rsidRDefault="00636285" w:rsidP="00636285">
      <w:pPr>
        <w:spacing w:line="360" w:lineRule="auto"/>
        <w:ind w:firstLineChars="100" w:firstLine="211"/>
        <w:rPr>
          <w:rFonts w:asciiTheme="minorEastAsia" w:hAnsiTheme="minorEastAsia" w:cstheme="minorEastAsia"/>
          <w:b/>
          <w:bCs/>
        </w:rPr>
      </w:pPr>
    </w:p>
    <w:p w:rsidR="00636285" w:rsidRDefault="00636285" w:rsidP="00F048D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ペトロの発言は、キリストを見たことがない私たちに対して突き刺さってくることでしょう。なぜなら、ペトロ自身は肌身でキリストのことを知っており、そこにはいわば信仰するまでもない確信があるからです。この</w:t>
      </w:r>
      <w:r w:rsidR="0089064B">
        <w:rPr>
          <w:rFonts w:asciiTheme="minorEastAsia" w:hAnsiTheme="minorEastAsia" w:cstheme="minorEastAsia" w:hint="eastAsia"/>
          <w:b/>
          <w:bCs/>
        </w:rPr>
        <w:t>ペトロ手紙の一字一句を、私たちは自分の内に刷り込むように丹念に読んで行けば、私たちもペトロのようなイエス様に対する確信が得られるのではないでしょうか。</w:t>
      </w:r>
      <w:r w:rsidR="00F048D4">
        <w:rPr>
          <w:rFonts w:asciiTheme="minorEastAsia" w:hAnsiTheme="minorEastAsia" w:cstheme="minorEastAsia" w:hint="eastAsia"/>
          <w:b/>
          <w:bCs/>
        </w:rPr>
        <w:t>今回</w:t>
      </w:r>
      <w:r w:rsidR="0089064B">
        <w:rPr>
          <w:rFonts w:asciiTheme="minorEastAsia" w:hAnsiTheme="minorEastAsia" w:cstheme="minorEastAsia" w:hint="eastAsia"/>
          <w:b/>
          <w:bCs/>
        </w:rPr>
        <w:t>この手紙を読んで、私はそのように思いました。</w:t>
      </w:r>
    </w:p>
    <w:p w:rsidR="009654A6" w:rsidRDefault="009654A6" w:rsidP="00F048D4">
      <w:pPr>
        <w:spacing w:line="360" w:lineRule="auto"/>
        <w:ind w:firstLineChars="100" w:firstLine="211"/>
        <w:rPr>
          <w:rFonts w:asciiTheme="minorEastAsia" w:hAnsiTheme="minorEastAsia" w:cstheme="minorEastAsia"/>
          <w:b/>
          <w:bCs/>
        </w:rPr>
      </w:pPr>
    </w:p>
    <w:p w:rsidR="0089064B" w:rsidRDefault="0089064B" w:rsidP="00142B23">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ペトロの生涯を振り返ってみましょう。彼は、ガリラヤ湖の岸辺でイエス様から「人間をとる漁師にしよう」と言われ、それに応えてイエス様の弟子になりました。そしてその１２人の弟子たちの中で筆頭の弟子となり、イエス様が十字架に付けられる際には、「私はあなたを知らない」とイエス様のことを３度否んで、後悔して泣きました。それから、イエス様の葬られた墓にイエス様を探しに行き、遂に復活のイエス様と出会わされ、再び</w:t>
      </w:r>
      <w:r w:rsidR="009654A6">
        <w:rPr>
          <w:rFonts w:asciiTheme="minorEastAsia" w:hAnsiTheme="minorEastAsia" w:cstheme="minorEastAsia" w:hint="eastAsia"/>
          <w:b/>
          <w:bCs/>
        </w:rPr>
        <w:t>イエス様と</w:t>
      </w:r>
      <w:r>
        <w:rPr>
          <w:rFonts w:asciiTheme="minorEastAsia" w:hAnsiTheme="minorEastAsia" w:cstheme="minorEastAsia" w:hint="eastAsia"/>
          <w:b/>
          <w:bCs/>
        </w:rPr>
        <w:t>食事を共にしたのでした。それから、イエス様が天に昇られる時に立ち会って、</w:t>
      </w:r>
      <w:r w:rsidRPr="0089064B">
        <w:rPr>
          <w:rFonts w:asciiTheme="minorEastAsia" w:hAnsiTheme="minorEastAsia" w:cstheme="minorEastAsia" w:hint="eastAsia"/>
          <w:b/>
          <w:bCs/>
        </w:rPr>
        <w:t>「主よ、イスラエルのために国を建て直してくださるのは、この時ですか」と</w:t>
      </w:r>
      <w:r w:rsidR="00F048D4">
        <w:rPr>
          <w:rFonts w:asciiTheme="minorEastAsia" w:hAnsiTheme="minorEastAsia" w:cstheme="minorEastAsia" w:hint="eastAsia"/>
          <w:b/>
          <w:bCs/>
        </w:rPr>
        <w:t>イエス様に</w:t>
      </w:r>
      <w:r w:rsidRPr="0089064B">
        <w:rPr>
          <w:rFonts w:asciiTheme="minorEastAsia" w:hAnsiTheme="minorEastAsia" w:cstheme="minorEastAsia" w:hint="eastAsia"/>
          <w:b/>
          <w:bCs/>
        </w:rPr>
        <w:t>尋ね</w:t>
      </w:r>
      <w:r w:rsidR="00F048D4">
        <w:rPr>
          <w:rFonts w:asciiTheme="minorEastAsia" w:hAnsiTheme="minorEastAsia" w:cstheme="minorEastAsia" w:hint="eastAsia"/>
          <w:b/>
          <w:bCs/>
        </w:rPr>
        <w:t>ました</w:t>
      </w:r>
      <w:r w:rsidRPr="0089064B">
        <w:rPr>
          <w:rFonts w:asciiTheme="minorEastAsia" w:hAnsiTheme="minorEastAsia" w:cstheme="minorEastAsia" w:hint="eastAsia"/>
          <w:b/>
          <w:bCs/>
        </w:rPr>
        <w:t>。イエス</w:t>
      </w:r>
      <w:r w:rsidR="00F048D4">
        <w:rPr>
          <w:rFonts w:asciiTheme="minorEastAsia" w:hAnsiTheme="minorEastAsia" w:cstheme="minorEastAsia" w:hint="eastAsia"/>
          <w:b/>
          <w:bCs/>
        </w:rPr>
        <w:t>様</w:t>
      </w:r>
      <w:r w:rsidRPr="0089064B">
        <w:rPr>
          <w:rFonts w:asciiTheme="minorEastAsia" w:hAnsiTheme="minorEastAsia" w:cstheme="minorEastAsia" w:hint="eastAsia"/>
          <w:b/>
          <w:bCs/>
        </w:rPr>
        <w:t>は言われ</w:t>
      </w:r>
      <w:r w:rsidR="00F048D4">
        <w:rPr>
          <w:rFonts w:asciiTheme="minorEastAsia" w:hAnsiTheme="minorEastAsia" w:cstheme="minorEastAsia" w:hint="eastAsia"/>
          <w:b/>
          <w:bCs/>
        </w:rPr>
        <w:t>ました</w:t>
      </w:r>
      <w:r w:rsidRPr="0089064B">
        <w:rPr>
          <w:rFonts w:asciiTheme="minorEastAsia" w:hAnsiTheme="minorEastAsia" w:cstheme="minorEastAsia" w:hint="eastAsia"/>
          <w:b/>
          <w:bCs/>
        </w:rPr>
        <w:t>。「父が御自分の権威をもってお定めになった時や時期は、あなたがたの知るところではない。あなたがたの上に聖霊が降ると、あなたがたは力を受ける。そして、エルサレムばかりでなく、ユダヤとサマリアの全土で、また、地の果てに至るまで、わたしの証人となる。」こう</w:t>
      </w:r>
      <w:r w:rsidR="00F048D4">
        <w:rPr>
          <w:rFonts w:asciiTheme="minorEastAsia" w:hAnsiTheme="minorEastAsia" w:cstheme="minorEastAsia" w:hint="eastAsia"/>
          <w:b/>
          <w:bCs/>
        </w:rPr>
        <w:t>イエス様が</w:t>
      </w:r>
      <w:r w:rsidRPr="0089064B">
        <w:rPr>
          <w:rFonts w:asciiTheme="minorEastAsia" w:hAnsiTheme="minorEastAsia" w:cstheme="minorEastAsia" w:hint="eastAsia"/>
          <w:b/>
          <w:bCs/>
        </w:rPr>
        <w:t>話し終わると、イエス</w:t>
      </w:r>
      <w:r w:rsidR="00F048D4">
        <w:rPr>
          <w:rFonts w:asciiTheme="minorEastAsia" w:hAnsiTheme="minorEastAsia" w:cstheme="minorEastAsia" w:hint="eastAsia"/>
          <w:b/>
          <w:bCs/>
        </w:rPr>
        <w:t>様は</w:t>
      </w:r>
      <w:r w:rsidRPr="0089064B">
        <w:rPr>
          <w:rFonts w:asciiTheme="minorEastAsia" w:hAnsiTheme="minorEastAsia" w:cstheme="minorEastAsia" w:hint="eastAsia"/>
          <w:b/>
          <w:bCs/>
        </w:rPr>
        <w:t>彼らが見ているうちに天に上げら</w:t>
      </w:r>
      <w:r w:rsidR="00F048D4">
        <w:rPr>
          <w:rFonts w:asciiTheme="minorEastAsia" w:hAnsiTheme="minorEastAsia" w:cstheme="minorEastAsia" w:hint="eastAsia"/>
          <w:b/>
          <w:bCs/>
        </w:rPr>
        <w:t>れ</w:t>
      </w:r>
      <w:r w:rsidRPr="0089064B">
        <w:rPr>
          <w:rFonts w:asciiTheme="minorEastAsia" w:hAnsiTheme="minorEastAsia" w:cstheme="minorEastAsia" w:hint="eastAsia"/>
          <w:b/>
          <w:bCs/>
        </w:rPr>
        <w:t>、雲に覆われて</w:t>
      </w:r>
      <w:r w:rsidR="00142B23">
        <w:rPr>
          <w:rFonts w:asciiTheme="minorEastAsia" w:hAnsiTheme="minorEastAsia" w:cstheme="minorEastAsia" w:hint="eastAsia"/>
          <w:b/>
          <w:bCs/>
        </w:rPr>
        <w:t>ペトロ</w:t>
      </w:r>
      <w:r w:rsidR="00F048D4">
        <w:rPr>
          <w:rFonts w:asciiTheme="minorEastAsia" w:hAnsiTheme="minorEastAsia" w:cstheme="minorEastAsia" w:hint="eastAsia"/>
          <w:b/>
          <w:bCs/>
        </w:rPr>
        <w:t>たちの</w:t>
      </w:r>
      <w:r w:rsidRPr="0089064B">
        <w:rPr>
          <w:rFonts w:asciiTheme="minorEastAsia" w:hAnsiTheme="minorEastAsia" w:cstheme="minorEastAsia" w:hint="eastAsia"/>
          <w:b/>
          <w:bCs/>
        </w:rPr>
        <w:t>目から見えなくな</w:t>
      </w:r>
      <w:r w:rsidR="00F048D4">
        <w:rPr>
          <w:rFonts w:asciiTheme="minorEastAsia" w:hAnsiTheme="minorEastAsia" w:cstheme="minorEastAsia" w:hint="eastAsia"/>
          <w:b/>
          <w:bCs/>
        </w:rPr>
        <w:t>りました</w:t>
      </w:r>
      <w:r w:rsidRPr="0089064B">
        <w:rPr>
          <w:rFonts w:asciiTheme="minorEastAsia" w:hAnsiTheme="minorEastAsia" w:cstheme="minorEastAsia" w:hint="eastAsia"/>
          <w:b/>
          <w:bCs/>
        </w:rPr>
        <w:t>。</w:t>
      </w:r>
    </w:p>
    <w:p w:rsidR="00F048D4" w:rsidRDefault="00F048D4" w:rsidP="00F048D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以上が、イエス様と実際に接したペトロの生涯ですが、この後もペトロは地上で４０年ほど生きて、キリストの福音を述べ伝えたのでした。そして、最後は、ローマ教会で初代教皇となり、さかさに十字架に付けられて殉教したと伝えられています。</w:t>
      </w:r>
    </w:p>
    <w:p w:rsidR="00F048D4" w:rsidRDefault="00F048D4" w:rsidP="0045231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lastRenderedPageBreak/>
        <w:t>このペトロとパウロとを比較すれば面白いのですが、この二人は同じ年に召天したと考えられています。</w:t>
      </w:r>
      <w:r w:rsidR="00452315">
        <w:rPr>
          <w:rFonts w:asciiTheme="minorEastAsia" w:hAnsiTheme="minorEastAsia" w:cstheme="minorEastAsia" w:hint="eastAsia"/>
          <w:b/>
          <w:bCs/>
        </w:rPr>
        <w:t>そしてペトロは今述べたように終生、イエス様から離れず付き従ったのに対し、パウロは、イエス様の「サウロよなぜ私を迫害するのか」という声を聞いて回心するまでは、イエス様を殺そうとして付け狙う、迫害者だったのでした。</w:t>
      </w:r>
    </w:p>
    <w:p w:rsidR="00452315" w:rsidRDefault="00452315" w:rsidP="0045231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んな風に経歴が全く違う二人の手紙が、聖書には並べておさめられているというのも、聖書のダイナミックさを物語っています。そしてペトロの手紙とパウロの手紙はその、語り口や受ける印象が全く違います。簡単に言えば、ペトロは肌身でイエス様に接した経験から語り、パウロは自分に現れて下さったイエス様の見えない霊によって自由に語っているという印象です。</w:t>
      </w:r>
    </w:p>
    <w:p w:rsidR="00CC6891" w:rsidRDefault="00452315" w:rsidP="000E004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そんな経歴も性格も全然違った</w:t>
      </w:r>
      <w:r w:rsidR="0001405A">
        <w:rPr>
          <w:rFonts w:asciiTheme="minorEastAsia" w:hAnsiTheme="minorEastAsia" w:cstheme="minorEastAsia" w:hint="eastAsia"/>
          <w:b/>
          <w:bCs/>
        </w:rPr>
        <w:t>二人の、実際のやり取りの一場面がガラテア書２章に記されています。すなわち</w:t>
      </w:r>
      <w:r w:rsidR="00484A49">
        <w:rPr>
          <w:rFonts w:asciiTheme="minorEastAsia" w:hAnsiTheme="minorEastAsia" w:cstheme="minorEastAsia" w:hint="eastAsia"/>
          <w:b/>
          <w:bCs/>
        </w:rPr>
        <w:t>、</w:t>
      </w:r>
      <w:r w:rsidR="0001405A">
        <w:rPr>
          <w:rFonts w:asciiTheme="minorEastAsia" w:hAnsiTheme="minorEastAsia" w:cstheme="minorEastAsia" w:hint="eastAsia"/>
          <w:b/>
          <w:bCs/>
        </w:rPr>
        <w:t>ペトロ</w:t>
      </w:r>
      <w:r w:rsidR="0001405A" w:rsidRPr="0001405A">
        <w:rPr>
          <w:rFonts w:asciiTheme="minorEastAsia" w:hAnsiTheme="minorEastAsia" w:cstheme="minorEastAsia" w:hint="eastAsia"/>
          <w:b/>
          <w:bCs/>
        </w:rPr>
        <w:t>は</w:t>
      </w:r>
      <w:r w:rsidR="0001405A">
        <w:rPr>
          <w:rFonts w:asciiTheme="minorEastAsia" w:hAnsiTheme="minorEastAsia" w:cstheme="minorEastAsia" w:hint="eastAsia"/>
          <w:b/>
          <w:bCs/>
        </w:rPr>
        <w:t>ユダヤ人たちがやって来たので、</w:t>
      </w:r>
      <w:r w:rsidR="0001405A" w:rsidRPr="0001405A">
        <w:rPr>
          <w:rFonts w:asciiTheme="minorEastAsia" w:hAnsiTheme="minorEastAsia" w:cstheme="minorEastAsia" w:hint="eastAsia"/>
          <w:b/>
          <w:bCs/>
        </w:rPr>
        <w:t>恐れのゆえに異邦人信者と一緒に食事をしなくなったので</w:t>
      </w:r>
      <w:r w:rsidR="0001405A">
        <w:rPr>
          <w:rFonts w:asciiTheme="minorEastAsia" w:hAnsiTheme="minorEastAsia" w:cstheme="minorEastAsia" w:hint="eastAsia"/>
          <w:b/>
          <w:bCs/>
        </w:rPr>
        <w:t>、そのことをパウロは福音にのっとっていない</w:t>
      </w:r>
      <w:r w:rsidR="000E004E">
        <w:rPr>
          <w:rFonts w:asciiTheme="minorEastAsia" w:hAnsiTheme="minorEastAsia" w:cstheme="minorEastAsia" w:hint="eastAsia"/>
          <w:b/>
          <w:bCs/>
        </w:rPr>
        <w:t>臆病な態度だと</w:t>
      </w:r>
      <w:r w:rsidR="0001405A">
        <w:rPr>
          <w:rFonts w:asciiTheme="minorEastAsia" w:hAnsiTheme="minorEastAsia" w:cstheme="minorEastAsia" w:hint="eastAsia"/>
          <w:b/>
          <w:bCs/>
        </w:rPr>
        <w:t>言ってペトロを非難したのでした。ここには優柔不断で調子のりのペトロと、完璧を期すパウロとの性格の違いが如実に現れています。</w:t>
      </w:r>
    </w:p>
    <w:p w:rsidR="0041086B" w:rsidRDefault="0041086B" w:rsidP="00484A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そんな違う二人が、キリストの福音を</w:t>
      </w:r>
      <w:r w:rsidR="00484A49">
        <w:rPr>
          <w:rFonts w:asciiTheme="minorEastAsia" w:hAnsiTheme="minorEastAsia" w:cstheme="minorEastAsia" w:hint="eastAsia"/>
          <w:b/>
          <w:bCs/>
        </w:rPr>
        <w:t>述べ伝えるために、</w:t>
      </w:r>
      <w:r w:rsidR="00484A49" w:rsidRPr="00484A49">
        <w:rPr>
          <w:rFonts w:asciiTheme="minorEastAsia" w:hAnsiTheme="minorEastAsia" w:cstheme="minorEastAsia" w:hint="eastAsia"/>
          <w:b/>
          <w:bCs/>
        </w:rPr>
        <w:t>共に</w:t>
      </w:r>
      <w:r w:rsidR="00484A49">
        <w:rPr>
          <w:rFonts w:asciiTheme="minorEastAsia" w:hAnsiTheme="minorEastAsia" w:cstheme="minorEastAsia" w:hint="eastAsia"/>
          <w:b/>
          <w:bCs/>
        </w:rPr>
        <w:t>豊かに用いられたということも実に幸いなことであります。</w:t>
      </w:r>
    </w:p>
    <w:p w:rsidR="000E004E" w:rsidRDefault="000E004E" w:rsidP="00484A49">
      <w:pPr>
        <w:spacing w:line="360" w:lineRule="auto"/>
        <w:ind w:firstLineChars="100" w:firstLine="211"/>
        <w:rPr>
          <w:rFonts w:asciiTheme="minorEastAsia" w:hAnsiTheme="minorEastAsia" w:cstheme="minorEastAsia"/>
          <w:b/>
          <w:bCs/>
        </w:rPr>
      </w:pPr>
    </w:p>
    <w:p w:rsidR="00AA54F9" w:rsidRDefault="00484A49" w:rsidP="00484A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さて、このペトロの手紙には、実際にイエス様に接したからこそ描ける表現が随所に見られます。</w:t>
      </w:r>
    </w:p>
    <w:p w:rsidR="00484A49" w:rsidRPr="00484A49" w:rsidRDefault="00484A49" w:rsidP="00484A49">
      <w:pPr>
        <w:spacing w:line="360" w:lineRule="auto"/>
        <w:ind w:firstLineChars="100" w:firstLine="211"/>
        <w:rPr>
          <w:rFonts w:asciiTheme="minorEastAsia" w:hAnsiTheme="minorEastAsia" w:cstheme="minorEastAsia"/>
          <w:b/>
          <w:bCs/>
        </w:rPr>
      </w:pPr>
      <w:r w:rsidRPr="00484A49">
        <w:rPr>
          <w:rFonts w:asciiTheme="minorEastAsia" w:hAnsiTheme="minorEastAsia" w:cstheme="minorEastAsia" w:hint="eastAsia"/>
          <w:b/>
          <w:bCs/>
        </w:rPr>
        <w:t>1章 2節</w:t>
      </w:r>
    </w:p>
    <w:p w:rsidR="00484A49" w:rsidRDefault="00484A49" w:rsidP="00484A49">
      <w:pPr>
        <w:spacing w:line="360" w:lineRule="auto"/>
        <w:ind w:firstLineChars="100" w:firstLine="211"/>
        <w:rPr>
          <w:rFonts w:asciiTheme="minorEastAsia" w:hAnsiTheme="minorEastAsia" w:cstheme="minorEastAsia"/>
          <w:b/>
          <w:bCs/>
        </w:rPr>
      </w:pPr>
      <w:r w:rsidRPr="00484A49">
        <w:rPr>
          <w:rFonts w:asciiTheme="minorEastAsia" w:hAnsiTheme="minorEastAsia" w:cstheme="minorEastAsia" w:hint="eastAsia"/>
          <w:b/>
          <w:bCs/>
        </w:rPr>
        <w:t>あなたがたは、父である神があらかじめ立てられた御計画に基づいて、“霊”によって聖なる者とされ、イエス・キリストに従い、また、その血を注ぎかけていただくために選ばれたのです。</w:t>
      </w:r>
    </w:p>
    <w:p w:rsidR="00484A49" w:rsidRPr="00484A49" w:rsidRDefault="00484A49" w:rsidP="00484A49">
      <w:pPr>
        <w:spacing w:line="360" w:lineRule="auto"/>
        <w:ind w:firstLineChars="100" w:firstLine="211"/>
        <w:rPr>
          <w:rFonts w:asciiTheme="minorEastAsia" w:hAnsiTheme="minorEastAsia" w:cstheme="minorEastAsia"/>
          <w:b/>
          <w:bCs/>
        </w:rPr>
      </w:pPr>
      <w:r w:rsidRPr="00484A49">
        <w:rPr>
          <w:rFonts w:asciiTheme="minorEastAsia" w:hAnsiTheme="minorEastAsia" w:cstheme="minorEastAsia" w:hint="eastAsia"/>
          <w:b/>
          <w:bCs/>
        </w:rPr>
        <w:t>1章 18節</w:t>
      </w:r>
      <w:r w:rsidR="00D77D1E">
        <w:rPr>
          <w:rFonts w:asciiTheme="minorEastAsia" w:hAnsiTheme="minorEastAsia" w:cstheme="minorEastAsia" w:hint="eastAsia"/>
          <w:b/>
          <w:bCs/>
        </w:rPr>
        <w:t>から</w:t>
      </w:r>
    </w:p>
    <w:p w:rsidR="00484A49" w:rsidRDefault="00484A49" w:rsidP="00484A49">
      <w:pPr>
        <w:spacing w:line="360" w:lineRule="auto"/>
        <w:ind w:firstLineChars="100" w:firstLine="211"/>
        <w:rPr>
          <w:rFonts w:asciiTheme="minorEastAsia" w:hAnsiTheme="minorEastAsia" w:cstheme="minorEastAsia"/>
          <w:b/>
          <w:bCs/>
        </w:rPr>
      </w:pPr>
      <w:r w:rsidRPr="00484A49">
        <w:rPr>
          <w:rFonts w:asciiTheme="minorEastAsia" w:hAnsiTheme="minorEastAsia" w:cstheme="minorEastAsia" w:hint="eastAsia"/>
          <w:b/>
          <w:bCs/>
        </w:rPr>
        <w:t>知ってのとおり、あなたがたが先祖伝来のむなしい生活から贖われたのは、金や銀のような朽ち果てるものにはよらず、きずや汚れのない小羊のようなキリストの尊い血によるのです。</w:t>
      </w:r>
    </w:p>
    <w:p w:rsidR="00D77D1E" w:rsidRPr="00D77D1E" w:rsidRDefault="00D77D1E" w:rsidP="00D77D1E">
      <w:pPr>
        <w:spacing w:line="360" w:lineRule="auto"/>
        <w:ind w:firstLineChars="100" w:firstLine="211"/>
        <w:rPr>
          <w:rFonts w:asciiTheme="minorEastAsia" w:hAnsiTheme="minorEastAsia" w:cstheme="minorEastAsia"/>
          <w:b/>
          <w:bCs/>
        </w:rPr>
      </w:pPr>
      <w:r w:rsidRPr="00D77D1E">
        <w:rPr>
          <w:rFonts w:asciiTheme="minorEastAsia" w:hAnsiTheme="minorEastAsia" w:cstheme="minorEastAsia" w:hint="eastAsia"/>
          <w:b/>
          <w:bCs/>
        </w:rPr>
        <w:t>2章 2節</w:t>
      </w:r>
      <w:r>
        <w:rPr>
          <w:rFonts w:asciiTheme="minorEastAsia" w:hAnsiTheme="minorEastAsia" w:cstheme="minorEastAsia" w:hint="eastAsia"/>
          <w:b/>
          <w:bCs/>
        </w:rPr>
        <w:t>から</w:t>
      </w:r>
    </w:p>
    <w:p w:rsidR="00D77D1E" w:rsidRDefault="00D77D1E" w:rsidP="00D77D1E">
      <w:pPr>
        <w:spacing w:line="360" w:lineRule="auto"/>
        <w:ind w:firstLineChars="100" w:firstLine="211"/>
        <w:rPr>
          <w:rFonts w:asciiTheme="minorEastAsia" w:hAnsiTheme="minorEastAsia" w:cstheme="minorEastAsia"/>
          <w:b/>
          <w:bCs/>
        </w:rPr>
      </w:pPr>
      <w:r w:rsidRPr="00D77D1E">
        <w:rPr>
          <w:rFonts w:asciiTheme="minorEastAsia" w:hAnsiTheme="minorEastAsia" w:cstheme="minorEastAsia" w:hint="eastAsia"/>
          <w:b/>
          <w:bCs/>
        </w:rPr>
        <w:t>生まれたばかりの乳飲み子のように、混じりけのない霊の乳を慕い求めなさい。これを飲んで成長し、救われるようになるためです。あなたがたは、主が恵み深い方だということを味わいました。</w:t>
      </w:r>
    </w:p>
    <w:p w:rsidR="00D77D1E" w:rsidRDefault="00D77D1E" w:rsidP="00D77D1E">
      <w:pPr>
        <w:spacing w:line="360" w:lineRule="auto"/>
        <w:ind w:firstLineChars="100" w:firstLine="211"/>
        <w:rPr>
          <w:rFonts w:asciiTheme="minorEastAsia" w:hAnsiTheme="minorEastAsia" w:cstheme="minorEastAsia"/>
          <w:b/>
          <w:bCs/>
        </w:rPr>
      </w:pPr>
      <w:r w:rsidRPr="00D77D1E">
        <w:rPr>
          <w:rFonts w:asciiTheme="minorEastAsia" w:hAnsiTheme="minorEastAsia" w:cstheme="minorEastAsia" w:hint="eastAsia"/>
          <w:b/>
          <w:bCs/>
        </w:rPr>
        <w:t>4章 13節</w:t>
      </w:r>
    </w:p>
    <w:p w:rsidR="00D77D1E" w:rsidRDefault="00D77D1E" w:rsidP="00D77D1E">
      <w:pPr>
        <w:spacing w:line="360" w:lineRule="auto"/>
        <w:ind w:firstLineChars="100" w:firstLine="211"/>
        <w:rPr>
          <w:rFonts w:asciiTheme="minorEastAsia" w:hAnsiTheme="minorEastAsia" w:cstheme="minorEastAsia"/>
          <w:b/>
          <w:bCs/>
        </w:rPr>
      </w:pPr>
      <w:r w:rsidRPr="00D77D1E">
        <w:rPr>
          <w:rFonts w:asciiTheme="minorEastAsia" w:hAnsiTheme="minorEastAsia" w:cstheme="minorEastAsia" w:hint="eastAsia"/>
          <w:b/>
          <w:bCs/>
        </w:rPr>
        <w:t>むしろ、キリストの苦しみにあずかればあずかるほど喜びなさい。それは、キリストの栄光が現れるときにも、喜びに満ちあふれるためです。</w:t>
      </w:r>
    </w:p>
    <w:p w:rsidR="00B12ADE" w:rsidRDefault="00B12ADE" w:rsidP="00B12ADE">
      <w:pPr>
        <w:spacing w:line="360" w:lineRule="auto"/>
        <w:ind w:firstLineChars="100" w:firstLine="211"/>
        <w:rPr>
          <w:rFonts w:asciiTheme="minorEastAsia" w:hAnsiTheme="minorEastAsia" w:cstheme="minorEastAsia"/>
          <w:b/>
          <w:bCs/>
        </w:rPr>
      </w:pPr>
      <w:r w:rsidRPr="00B12ADE">
        <w:rPr>
          <w:rFonts w:asciiTheme="minorEastAsia" w:hAnsiTheme="minorEastAsia" w:cstheme="minorEastAsia" w:hint="eastAsia"/>
          <w:b/>
          <w:bCs/>
        </w:rPr>
        <w:lastRenderedPageBreak/>
        <w:t>5章 2節</w:t>
      </w:r>
    </w:p>
    <w:p w:rsidR="00D77D1E" w:rsidRDefault="00D77D1E" w:rsidP="00B12ADE">
      <w:pPr>
        <w:spacing w:line="360" w:lineRule="auto"/>
        <w:ind w:firstLineChars="100" w:firstLine="211"/>
        <w:rPr>
          <w:rFonts w:asciiTheme="minorEastAsia" w:hAnsiTheme="minorEastAsia" w:cstheme="minorEastAsia"/>
          <w:b/>
          <w:bCs/>
        </w:rPr>
      </w:pPr>
      <w:r w:rsidRPr="00D77D1E">
        <w:rPr>
          <w:rFonts w:asciiTheme="minorEastAsia" w:hAnsiTheme="minorEastAsia" w:cstheme="minorEastAsia" w:hint="eastAsia"/>
          <w:b/>
          <w:bCs/>
        </w:rPr>
        <w:t>あなたがたにゆだねられている、神の羊の群れを牧しなさい。強制されてではなく、神に従って、自ら進んで世話をしなさい。卑しい利得のためにではなく献身的にしなさい。</w:t>
      </w:r>
    </w:p>
    <w:p w:rsidR="00AA54F9" w:rsidRDefault="00AA54F9" w:rsidP="00B12ADE">
      <w:pPr>
        <w:spacing w:line="360" w:lineRule="auto"/>
        <w:ind w:firstLineChars="100" w:firstLine="211"/>
        <w:rPr>
          <w:rFonts w:asciiTheme="minorEastAsia" w:hAnsiTheme="minorEastAsia" w:cstheme="minorEastAsia"/>
          <w:b/>
          <w:bCs/>
        </w:rPr>
      </w:pPr>
    </w:p>
    <w:p w:rsidR="00B12ADE" w:rsidRDefault="00B12ADE" w:rsidP="00B12AD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れらのペトロの言葉を刷り込むように読んでいますと、そこには苦しみをものともしない、喜び、明るさがあります。今、ここで苦しんでいる時にもペトロはキリストにあって喜んでいられるのです。それは、彼がキリストに対して確信があるからです。キリストが</w:t>
      </w:r>
      <w:r w:rsidR="009654A6">
        <w:rPr>
          <w:rFonts w:asciiTheme="minorEastAsia" w:hAnsiTheme="minorEastAsia" w:cstheme="minorEastAsia" w:hint="eastAsia"/>
          <w:b/>
          <w:bCs/>
        </w:rPr>
        <w:t>血がしたたる十字架の上で苦しんで死なれたこと、そして</w:t>
      </w:r>
      <w:r>
        <w:rPr>
          <w:rFonts w:asciiTheme="minorEastAsia" w:hAnsiTheme="minorEastAsia" w:cstheme="minorEastAsia" w:hint="eastAsia"/>
          <w:b/>
          <w:bCs/>
        </w:rPr>
        <w:t>復活して再び来られたこと、そしてやがて再び来られることをペトロはその体験からして確信しているので、彼はこんなにも喜んでいられるのです。</w:t>
      </w:r>
    </w:p>
    <w:p w:rsidR="009654A6" w:rsidRDefault="009654A6" w:rsidP="00DF45C7">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さて私たちも先週の灰の水曜日から受難節に入れられています。</w:t>
      </w:r>
      <w:r w:rsidR="00DF45C7">
        <w:rPr>
          <w:rFonts w:asciiTheme="minorEastAsia" w:hAnsiTheme="minorEastAsia" w:cstheme="minorEastAsia" w:hint="eastAsia"/>
          <w:b/>
          <w:bCs/>
        </w:rPr>
        <w:t>イエス様が荒れ野で４０日４０夜断食をして、苦しまれ、悪の誘惑を斥けられた受難のシーズンでありますが、私たちはイースター前には毎年、このシーズンを経験することになります。そしてイエス様の受難はすなわち私たち一人ひとりのこの世での実際的な受難でもあります。今の世の中で実際に荒れ野</w:t>
      </w:r>
      <w:r w:rsidR="00AA54F9">
        <w:rPr>
          <w:rFonts w:asciiTheme="minorEastAsia" w:hAnsiTheme="minorEastAsia" w:cstheme="minorEastAsia" w:hint="eastAsia"/>
          <w:b/>
          <w:bCs/>
        </w:rPr>
        <w:t>、</w:t>
      </w:r>
      <w:r w:rsidR="00DF45C7">
        <w:rPr>
          <w:rFonts w:asciiTheme="minorEastAsia" w:hAnsiTheme="minorEastAsia" w:cstheme="minorEastAsia" w:hint="eastAsia"/>
          <w:b/>
          <w:bCs/>
        </w:rPr>
        <w:t>と言う場面に身を置いて苦しみを受けることはまれでしょうが、今日の実際の「荒れ野」とは、この情けない世の中のことでしょうか、味気ない人間関係のことでしょうか、暴力と無慈悲がはびこる国際情勢のことでしょうか。具体的に数え上げればきりがないほど、今の苦しみはたくさんあります。</w:t>
      </w:r>
    </w:p>
    <w:p w:rsidR="00DF45C7" w:rsidRDefault="00DF45C7" w:rsidP="00DF45C7">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このたくさんの具体的な苦しみから救われる鍵は、イエスキリストが受けた苦しみにあります。苦しむことによって苦しみから救われるということでありますが、それはどういうことでしょうか。今日のペトロの手紙の聖書箇所を見て参りましょう。</w:t>
      </w:r>
    </w:p>
    <w:p w:rsidR="00534F80" w:rsidRPr="00534F80" w:rsidRDefault="00534F80" w:rsidP="00534F80">
      <w:pPr>
        <w:spacing w:line="360" w:lineRule="auto"/>
        <w:ind w:firstLineChars="100" w:firstLine="211"/>
        <w:rPr>
          <w:rFonts w:asciiTheme="minorEastAsia" w:hAnsiTheme="minorEastAsia" w:cstheme="minorEastAsia"/>
          <w:b/>
          <w:bCs/>
        </w:rPr>
      </w:pPr>
      <w:r w:rsidRPr="00534F80">
        <w:rPr>
          <w:rFonts w:asciiTheme="minorEastAsia" w:hAnsiTheme="minorEastAsia" w:cstheme="minorEastAsia" w:hint="eastAsia"/>
          <w:b/>
          <w:bCs/>
        </w:rPr>
        <w:t>3章 18節</w:t>
      </w:r>
    </w:p>
    <w:p w:rsidR="00DF45C7" w:rsidRDefault="00534F80" w:rsidP="00534F80">
      <w:pPr>
        <w:spacing w:line="360" w:lineRule="auto"/>
        <w:ind w:firstLineChars="100" w:firstLine="211"/>
        <w:rPr>
          <w:rFonts w:asciiTheme="minorEastAsia" w:hAnsiTheme="minorEastAsia" w:cstheme="minorEastAsia"/>
          <w:b/>
          <w:bCs/>
        </w:rPr>
      </w:pPr>
      <w:r w:rsidRPr="00534F80">
        <w:rPr>
          <w:rFonts w:asciiTheme="minorEastAsia" w:hAnsiTheme="minorEastAsia" w:cstheme="minorEastAsia" w:hint="eastAsia"/>
          <w:b/>
          <w:bCs/>
        </w:rPr>
        <w:t>キリストも、罪のためにただ一度苦しまれました。正しい方が、正しくない者たちのために苦しまれたのです。あなたがたを神のもとへ導くためです。キリストは、肉では死に渡されましたが、霊では生きる者とされたのです。</w:t>
      </w:r>
    </w:p>
    <w:p w:rsidR="00534F80" w:rsidRDefault="00534F80" w:rsidP="00534F8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キリストと言う全く正しい御方も、罪のためにただ一度苦しまれました。キリストはご自身は全く罪がなくて正しい御方でありますが、罪深い人間によって苦しめられたのでした。キリストもこのように苦しみました。ましてや罪がある私たち人間は、この地上の歩みにおいて、常に苦しみを伴う歩みをせざるを得ないでしょう。このことは実感として皆さん</w:t>
      </w:r>
      <w:r w:rsidR="00AA54F9">
        <w:rPr>
          <w:rFonts w:asciiTheme="minorEastAsia" w:hAnsiTheme="minorEastAsia" w:cstheme="minorEastAsia" w:hint="eastAsia"/>
          <w:b/>
          <w:bCs/>
        </w:rPr>
        <w:t>も</w:t>
      </w:r>
      <w:r>
        <w:rPr>
          <w:rFonts w:asciiTheme="minorEastAsia" w:hAnsiTheme="minorEastAsia" w:cstheme="minorEastAsia" w:hint="eastAsia"/>
          <w:b/>
          <w:bCs/>
        </w:rPr>
        <w:t>もう承知されていられることと思いますが、たとえ洗礼を受けたとしても、それによって私たちに苦しみが全くなくなるわけではありません。それどころか、前にもまして大きな新たな苦しみがやってくることもあります。</w:t>
      </w:r>
    </w:p>
    <w:p w:rsidR="00534F80" w:rsidRDefault="00534F80" w:rsidP="00534F8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問題は、その苦しみをどうやって喜びへと変えていくかですが、ペトロの実体験でいえば、先ほども紹介しましたように、キリストを確信して、「</w:t>
      </w:r>
      <w:r w:rsidRPr="00534F80">
        <w:rPr>
          <w:rFonts w:asciiTheme="minorEastAsia" w:hAnsiTheme="minorEastAsia" w:cstheme="minorEastAsia" w:hint="eastAsia"/>
          <w:b/>
          <w:bCs/>
        </w:rPr>
        <w:t>むしろ、キリストの苦しみに</w:t>
      </w:r>
      <w:r w:rsidRPr="00534F80">
        <w:rPr>
          <w:rFonts w:asciiTheme="minorEastAsia" w:hAnsiTheme="minorEastAsia" w:cstheme="minorEastAsia" w:hint="eastAsia"/>
          <w:b/>
          <w:bCs/>
        </w:rPr>
        <w:lastRenderedPageBreak/>
        <w:t>あずかればあずかるほど喜びなさい。それは、キリストの栄光が現れるときにも、喜びに満ちあふれるためです。</w:t>
      </w:r>
      <w:r>
        <w:rPr>
          <w:rFonts w:asciiTheme="minorEastAsia" w:hAnsiTheme="minorEastAsia" w:cstheme="minorEastAsia" w:hint="eastAsia"/>
          <w:b/>
          <w:bCs/>
        </w:rPr>
        <w:t>」</w:t>
      </w:r>
    </w:p>
    <w:p w:rsidR="00534F80" w:rsidRDefault="00534F80" w:rsidP="00534F8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まあこの言葉に尽きていて、もう説明するのも余計なほどであります。私たちは測りがたく不思議なイエス様の力によって、自分の苦しみを喜びへと変えて頂くのです。</w:t>
      </w:r>
    </w:p>
    <w:p w:rsidR="003B3133" w:rsidRDefault="003B3133" w:rsidP="00534F8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キリストは、ただ一度苦しまれました。このただ一度ということも私たちにとって大変重要であると思われます。キリストはただ一度だけ十字架に付けられ苦しんだのち、復活されました。この救いの出来事が、もし仮に何度も起こったらそれは以前の救いの出来事に対する確信を損ねることになります。２度あることは３度あるもので、そんなことでは決定的な出来事としてのキリストの救いは意味を成さなくなってしまうのです。</w:t>
      </w:r>
    </w:p>
    <w:p w:rsidR="003B3133" w:rsidRDefault="003B3133" w:rsidP="003B3133">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同様に、私たちも苦しみに対して、ただ一度だけ苦しむことが大切であります。それは苦しみが一回だけだという意味ではなくて、もちろん人生において私たちは多くの苦しみを味わうことになりますが、一つの出来事に対して苦しむのは一回だけにしよう、と言う意味であります。これは非常に現実的な身の処し方を含んでいまして、一つの出来事、或いは状況に対して、何度も何度も同じように悩み苦しんでいては、堂々巡りであり、一歩も前には進めないということであります。</w:t>
      </w:r>
    </w:p>
    <w:p w:rsidR="003B3133" w:rsidRDefault="00061649" w:rsidP="00052D2B">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とはいえ、私たちはそのような堂々巡りの苦しみに陥りがちでありましょう。なぜそんなことになってしまうかと言いますと、それは私たちがペトロのように復活のキリストを</w:t>
      </w:r>
      <w:r w:rsidR="00052D2B">
        <w:rPr>
          <w:rFonts w:asciiTheme="minorEastAsia" w:hAnsiTheme="minorEastAsia" w:cstheme="minorEastAsia" w:hint="eastAsia"/>
          <w:b/>
          <w:bCs/>
        </w:rPr>
        <w:t>こ</w:t>
      </w:r>
      <w:r>
        <w:rPr>
          <w:rFonts w:asciiTheme="minorEastAsia" w:hAnsiTheme="minorEastAsia" w:cstheme="minorEastAsia" w:hint="eastAsia"/>
          <w:b/>
          <w:bCs/>
        </w:rPr>
        <w:t>の目で見た確信がなかなか持てないからでありましょう。私たちは信仰が弱まってしまいますと、今の苦しみに捕えらえて、今の苦しみに留まってしまって、堂々巡りの苦しみに入れられてしまいます。なぜなら、たとえ一歩踏み出しても、又、大きな苦しみが襲ってくると思ってしまって、前に踏み出さなくなってしまうからです。</w:t>
      </w:r>
    </w:p>
    <w:p w:rsidR="00061649" w:rsidRDefault="00061649" w:rsidP="000616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しかし信仰深く歩む時は、私たちはその一歩を前へ踏み出すようにされます。なぜなら、たとえより大きな新たな苦しみが襲ってきたとしても、そのことで、かえって復活の喜びに近づいたのだと悟ることが出来るからです。</w:t>
      </w:r>
    </w:p>
    <w:p w:rsidR="00061649" w:rsidRDefault="00061649" w:rsidP="000616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ペトロは言います。</w:t>
      </w:r>
    </w:p>
    <w:p w:rsidR="00061649" w:rsidRPr="00061649" w:rsidRDefault="00061649" w:rsidP="00061649">
      <w:pPr>
        <w:spacing w:line="360" w:lineRule="auto"/>
        <w:ind w:firstLineChars="100" w:firstLine="211"/>
        <w:rPr>
          <w:rFonts w:asciiTheme="minorEastAsia" w:hAnsiTheme="minorEastAsia" w:cstheme="minorEastAsia"/>
          <w:b/>
          <w:bCs/>
        </w:rPr>
      </w:pPr>
      <w:r w:rsidRPr="00061649">
        <w:rPr>
          <w:rFonts w:asciiTheme="minorEastAsia" w:hAnsiTheme="minorEastAsia" w:cstheme="minorEastAsia" w:hint="eastAsia"/>
          <w:b/>
          <w:bCs/>
        </w:rPr>
        <w:t>3章 21節</w:t>
      </w:r>
    </w:p>
    <w:p w:rsidR="00061649" w:rsidRDefault="00061649" w:rsidP="00061649">
      <w:pPr>
        <w:spacing w:line="360" w:lineRule="auto"/>
        <w:ind w:firstLineChars="100" w:firstLine="211"/>
        <w:rPr>
          <w:rFonts w:asciiTheme="minorEastAsia" w:hAnsiTheme="minorEastAsia" w:cstheme="minorEastAsia"/>
          <w:b/>
          <w:bCs/>
        </w:rPr>
      </w:pPr>
      <w:r w:rsidRPr="00061649">
        <w:rPr>
          <w:rFonts w:asciiTheme="minorEastAsia" w:hAnsiTheme="minorEastAsia" w:cstheme="minorEastAsia" w:hint="eastAsia"/>
          <w:b/>
          <w:bCs/>
        </w:rPr>
        <w:t>この水で前もって表された洗礼は、今やイエス・キリストの復活によってあなたがたをも救うのです。洗礼は、肉の汚れを取り除くことではなくて、神に正しい良心を願い求めることです。</w:t>
      </w:r>
    </w:p>
    <w:p w:rsidR="00061649" w:rsidRDefault="00061649" w:rsidP="00061649">
      <w:pPr>
        <w:spacing w:line="360" w:lineRule="auto"/>
        <w:ind w:firstLineChars="100" w:firstLine="211"/>
        <w:rPr>
          <w:rFonts w:asciiTheme="minorEastAsia" w:hAnsiTheme="minorEastAsia" w:cstheme="minorEastAsia"/>
          <w:b/>
          <w:bCs/>
        </w:rPr>
      </w:pPr>
    </w:p>
    <w:p w:rsidR="00061649" w:rsidRDefault="00061649" w:rsidP="00CA13C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これもペトロらしい言い方ですが、様々な解釈が可能です。一つ言えることは、私たちは洗礼を受けて、自分の身を水によって清めて頂くことも大事ですが、それ以上に洗礼によって頂いた聖霊によって、</w:t>
      </w:r>
      <w:r w:rsidR="00CA13C9">
        <w:rPr>
          <w:rFonts w:asciiTheme="minorEastAsia" w:hAnsiTheme="minorEastAsia" w:cstheme="minorEastAsia" w:hint="eastAsia"/>
          <w:b/>
          <w:bCs/>
        </w:rPr>
        <w:t>常に前を向いて歩みを進め、神の前に正しい苦しみを受けつつ、それを</w:t>
      </w:r>
      <w:r w:rsidR="00950746">
        <w:rPr>
          <w:rFonts w:asciiTheme="minorEastAsia" w:hAnsiTheme="minorEastAsia" w:cstheme="minorEastAsia" w:hint="eastAsia"/>
          <w:b/>
          <w:bCs/>
        </w:rPr>
        <w:t>その都度</w:t>
      </w:r>
      <w:r w:rsidR="00CA13C9">
        <w:rPr>
          <w:rFonts w:asciiTheme="minorEastAsia" w:hAnsiTheme="minorEastAsia" w:cstheme="minorEastAsia" w:hint="eastAsia"/>
          <w:b/>
          <w:bCs/>
        </w:rPr>
        <w:t>一回だけ味わいながら、更に永遠の祝福に至る道を前に歩んで行くと</w:t>
      </w:r>
      <w:r w:rsidR="00CA13C9">
        <w:rPr>
          <w:rFonts w:asciiTheme="minorEastAsia" w:hAnsiTheme="minorEastAsia" w:cstheme="minorEastAsia" w:hint="eastAsia"/>
          <w:b/>
          <w:bCs/>
        </w:rPr>
        <w:lastRenderedPageBreak/>
        <w:t>いうことでありましょう。</w:t>
      </w:r>
    </w:p>
    <w:p w:rsidR="00CA13C9" w:rsidRDefault="00CA13C9" w:rsidP="00CA13C9">
      <w:pPr>
        <w:spacing w:line="360" w:lineRule="auto"/>
        <w:ind w:firstLineChars="100" w:firstLine="211"/>
        <w:rPr>
          <w:rFonts w:asciiTheme="minorEastAsia" w:hAnsiTheme="minorEastAsia" w:cstheme="minorEastAsia"/>
          <w:b/>
          <w:bCs/>
        </w:rPr>
      </w:pPr>
    </w:p>
    <w:p w:rsidR="00061649" w:rsidRDefault="00CA13C9" w:rsidP="0095074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パウロの物言いは、例えば、19節「</w:t>
      </w:r>
      <w:r w:rsidRPr="00CA13C9">
        <w:rPr>
          <w:rFonts w:asciiTheme="minorEastAsia" w:hAnsiTheme="minorEastAsia" w:cstheme="minorEastAsia" w:hint="eastAsia"/>
          <w:b/>
          <w:bCs/>
        </w:rPr>
        <w:t>そして、霊においてキリストは、捕らわれていた霊たち</w:t>
      </w:r>
      <w:r>
        <w:rPr>
          <w:rFonts w:asciiTheme="minorEastAsia" w:hAnsiTheme="minorEastAsia" w:cstheme="minorEastAsia" w:hint="eastAsia"/>
          <w:b/>
          <w:bCs/>
        </w:rPr>
        <w:t>のところへ行って宣教されました」</w:t>
      </w:r>
      <w:r w:rsidR="00950746">
        <w:rPr>
          <w:rFonts w:asciiTheme="minorEastAsia" w:hAnsiTheme="minorEastAsia" w:cstheme="minorEastAsia" w:hint="eastAsia"/>
          <w:b/>
          <w:bCs/>
        </w:rPr>
        <w:t>など</w:t>
      </w:r>
      <w:r>
        <w:rPr>
          <w:rFonts w:asciiTheme="minorEastAsia" w:hAnsiTheme="minorEastAsia" w:cstheme="minorEastAsia" w:hint="eastAsia"/>
          <w:b/>
          <w:bCs/>
        </w:rPr>
        <w:t>で、現代において大変な論争を引き起こしています。そのことは「セカンドチャンス」として広く知られています。皆さんも一度</w:t>
      </w:r>
      <w:r w:rsidRPr="00CA13C9">
        <w:rPr>
          <w:rFonts w:asciiTheme="minorEastAsia" w:hAnsiTheme="minorEastAsia" w:cstheme="minorEastAsia" w:hint="eastAsia"/>
          <w:b/>
          <w:bCs/>
        </w:rPr>
        <w:t>「セカンドチャンス</w:t>
      </w:r>
      <w:r>
        <w:rPr>
          <w:rFonts w:asciiTheme="minorEastAsia" w:hAnsiTheme="minorEastAsia" w:cstheme="minorEastAsia" w:hint="eastAsia"/>
          <w:b/>
          <w:bCs/>
        </w:rPr>
        <w:t xml:space="preserve">　聖書</w:t>
      </w:r>
      <w:r w:rsidRPr="00CA13C9">
        <w:rPr>
          <w:rFonts w:asciiTheme="minorEastAsia" w:hAnsiTheme="minorEastAsia" w:cstheme="minorEastAsia" w:hint="eastAsia"/>
          <w:b/>
          <w:bCs/>
        </w:rPr>
        <w:t>」</w:t>
      </w:r>
      <w:r>
        <w:rPr>
          <w:rFonts w:asciiTheme="minorEastAsia" w:hAnsiTheme="minorEastAsia" w:cstheme="minorEastAsia" w:hint="eastAsia"/>
          <w:b/>
          <w:bCs/>
        </w:rPr>
        <w:t>というキーワードで検索してみて下さい。</w:t>
      </w:r>
      <w:r w:rsidR="00AA54F9" w:rsidRPr="00AA54F9">
        <w:rPr>
          <w:rFonts w:asciiTheme="minorEastAsia" w:hAnsiTheme="minorEastAsia" w:cstheme="minorEastAsia" w:hint="eastAsia"/>
          <w:b/>
          <w:bCs/>
        </w:rPr>
        <w:t>セカンドチャンス</w:t>
      </w:r>
      <w:r w:rsidR="00AA54F9">
        <w:rPr>
          <w:rFonts w:asciiTheme="minorEastAsia" w:hAnsiTheme="minorEastAsia" w:cstheme="minorEastAsia" w:hint="eastAsia"/>
          <w:b/>
          <w:bCs/>
        </w:rPr>
        <w:t>というのは</w:t>
      </w:r>
      <w:r>
        <w:rPr>
          <w:rFonts w:asciiTheme="minorEastAsia" w:hAnsiTheme="minorEastAsia" w:cstheme="minorEastAsia" w:hint="eastAsia"/>
          <w:b/>
          <w:bCs/>
        </w:rPr>
        <w:t>簡単に言えば、キリストを信じないまま世を去った方にもキリストの救いが宣べ伝えられるのだという説でありますが、私たちはこの検索も、ただ一度だけにした方が得策でしょう。なぜならば、私たちが、イエスキリストから宣教を託されているのは、ただこの地上生涯においてのみだからです。私たちはこの地上に生かされている限り、精いっぱいキリストを述べ伝え、そうして世を去った後のことは、キリストの愛とまことに満ちた御計らいに全てお任せをして参りましょう。</w:t>
      </w: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lastRenderedPageBreak/>
        <w:t>祈ります</w:t>
      </w:r>
    </w:p>
    <w:p w:rsidR="00687A1F" w:rsidRDefault="00687A1F" w:rsidP="00950746">
      <w:pPr>
        <w:spacing w:line="360" w:lineRule="auto"/>
        <w:ind w:firstLineChars="100" w:firstLine="211"/>
        <w:rPr>
          <w:rFonts w:asciiTheme="minorEastAsia" w:hAnsiTheme="minorEastAsia" w:cstheme="minorEastAsia" w:hint="eastAsia"/>
          <w:b/>
          <w:bCs/>
        </w:rPr>
      </w:pPr>
    </w:p>
    <w:p w:rsidR="00687A1F" w:rsidRDefault="00687A1F" w:rsidP="0095074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父なる神よ、あなたはこの世を歩む苦しみの次に必ず、大いなる喜びがあることをペトロに証しされました。どうか私たちも、御子イエスによりたのんで、救いの道を喜んで歩んで行くことが出来ますように。</w:t>
      </w:r>
    </w:p>
    <w:p w:rsidR="00687A1F" w:rsidRDefault="00687A1F" w:rsidP="0095074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一つの苦しみに執着し、堂々巡りをしてしまう私たちを励まし勇気づけ、前に向かって新たな一歩を踏み出すことが出来るようにして下さい。</w:t>
      </w:r>
    </w:p>
    <w:p w:rsidR="00687A1F" w:rsidRDefault="009A1A8C" w:rsidP="0095074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トルコシリアで起った大地震を覚えます。亡くなられた方、御家族の上の悲しみ、苦しみをあなたが癒し慰めて下さい。</w:t>
      </w:r>
    </w:p>
    <w:p w:rsidR="009A1A8C" w:rsidRDefault="009A1A8C" w:rsidP="0095074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全ての喜びの源である御子イエス様のことを告げ知らせる宣教の業を、この地上にある限り、たゆむことなく、私たちに行わさせて下さい。</w:t>
      </w:r>
    </w:p>
    <w:p w:rsidR="009A1A8C" w:rsidRDefault="009A1A8C" w:rsidP="0095074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父と聖霊と共に</w:t>
      </w:r>
      <w:bookmarkStart w:id="0" w:name="_GoBack"/>
      <w:bookmarkEnd w:id="0"/>
    </w:p>
    <w:p w:rsidR="00534F80" w:rsidRPr="00D77D1E" w:rsidRDefault="00534F80" w:rsidP="00534F80">
      <w:pPr>
        <w:spacing w:line="360" w:lineRule="auto"/>
        <w:ind w:firstLineChars="100" w:firstLine="211"/>
        <w:rPr>
          <w:rFonts w:asciiTheme="minorEastAsia" w:hAnsiTheme="minorEastAsia" w:cstheme="minorEastAsia"/>
          <w:b/>
          <w:bCs/>
        </w:rPr>
      </w:pPr>
    </w:p>
    <w:sectPr w:rsidR="00534F80" w:rsidRPr="00D77D1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49" w:rsidRDefault="00061649">
      <w:r>
        <w:separator/>
      </w:r>
    </w:p>
  </w:endnote>
  <w:endnote w:type="continuationSeparator" w:id="0">
    <w:p w:rsidR="00061649" w:rsidRDefault="0006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49" w:rsidRDefault="00061649">
      <w:r>
        <w:separator/>
      </w:r>
    </w:p>
  </w:footnote>
  <w:footnote w:type="continuationSeparator" w:id="0">
    <w:p w:rsidR="00061649" w:rsidRDefault="0006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49" w:rsidRDefault="00061649">
    <w:pPr>
      <w:pStyle w:val="a5"/>
    </w:pPr>
    <w:r>
      <w:rPr>
        <w:noProof/>
        <w:lang w:bidi="he-IL"/>
      </w:rPr>
      <mc:AlternateContent>
        <mc:Choice Requires="wps">
          <w:drawing>
            <wp:anchor distT="0" distB="0" distL="114300" distR="114300" simplePos="0" relativeHeight="251658240" behindDoc="0" locked="0" layoutInCell="1" allowOverlap="1" wp14:anchorId="690A0536" wp14:editId="4076CC0C">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1649" w:rsidRDefault="0006164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A1A8C" w:rsidRPr="009A1A8C">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61649" w:rsidRDefault="0006164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A1A8C" w:rsidRPr="009A1A8C">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1183A"/>
    <w:rsid w:val="00011F2A"/>
    <w:rsid w:val="0001405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EBD"/>
    <w:rsid w:val="000A11EA"/>
    <w:rsid w:val="000A70BA"/>
    <w:rsid w:val="000B2A82"/>
    <w:rsid w:val="000B3742"/>
    <w:rsid w:val="000B5596"/>
    <w:rsid w:val="000C0B68"/>
    <w:rsid w:val="000C42BA"/>
    <w:rsid w:val="000C589A"/>
    <w:rsid w:val="000C70C3"/>
    <w:rsid w:val="000D1784"/>
    <w:rsid w:val="000D1854"/>
    <w:rsid w:val="000D47DC"/>
    <w:rsid w:val="000D59C5"/>
    <w:rsid w:val="000E004E"/>
    <w:rsid w:val="000E37EB"/>
    <w:rsid w:val="000E629A"/>
    <w:rsid w:val="000F24DF"/>
    <w:rsid w:val="000F2DD6"/>
    <w:rsid w:val="000F322A"/>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4A3C"/>
    <w:rsid w:val="00215C1D"/>
    <w:rsid w:val="002174BF"/>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2E79"/>
    <w:rsid w:val="002D3755"/>
    <w:rsid w:val="002D7278"/>
    <w:rsid w:val="002E02D1"/>
    <w:rsid w:val="002E1508"/>
    <w:rsid w:val="002E1E78"/>
    <w:rsid w:val="002E218D"/>
    <w:rsid w:val="002E3E91"/>
    <w:rsid w:val="002E57AA"/>
    <w:rsid w:val="002E6CCE"/>
    <w:rsid w:val="002F1236"/>
    <w:rsid w:val="002F1A75"/>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34B5"/>
    <w:rsid w:val="0033490D"/>
    <w:rsid w:val="00336018"/>
    <w:rsid w:val="00336D7F"/>
    <w:rsid w:val="0033788B"/>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BFF"/>
    <w:rsid w:val="003F438F"/>
    <w:rsid w:val="003F4D53"/>
    <w:rsid w:val="004005AA"/>
    <w:rsid w:val="00400FC7"/>
    <w:rsid w:val="00401272"/>
    <w:rsid w:val="00401F9F"/>
    <w:rsid w:val="00403BAC"/>
    <w:rsid w:val="00403F05"/>
    <w:rsid w:val="00404010"/>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91E41"/>
    <w:rsid w:val="004935E9"/>
    <w:rsid w:val="00494F7A"/>
    <w:rsid w:val="00494F7B"/>
    <w:rsid w:val="004952ED"/>
    <w:rsid w:val="0049691A"/>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7D9"/>
    <w:rsid w:val="004E7C44"/>
    <w:rsid w:val="004F0397"/>
    <w:rsid w:val="004F3F46"/>
    <w:rsid w:val="004F7DD2"/>
    <w:rsid w:val="00500369"/>
    <w:rsid w:val="0050087E"/>
    <w:rsid w:val="005012E3"/>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D9C"/>
    <w:rsid w:val="00614AD1"/>
    <w:rsid w:val="0062006C"/>
    <w:rsid w:val="00621938"/>
    <w:rsid w:val="00621AB1"/>
    <w:rsid w:val="006229B1"/>
    <w:rsid w:val="00622B9E"/>
    <w:rsid w:val="006237E8"/>
    <w:rsid w:val="00625432"/>
    <w:rsid w:val="0062793D"/>
    <w:rsid w:val="006305E6"/>
    <w:rsid w:val="00631820"/>
    <w:rsid w:val="00631AF7"/>
    <w:rsid w:val="00633188"/>
    <w:rsid w:val="006336B1"/>
    <w:rsid w:val="00634006"/>
    <w:rsid w:val="006340B4"/>
    <w:rsid w:val="00634CC2"/>
    <w:rsid w:val="00636285"/>
    <w:rsid w:val="00636BA5"/>
    <w:rsid w:val="0063716E"/>
    <w:rsid w:val="00637214"/>
    <w:rsid w:val="00645A61"/>
    <w:rsid w:val="00650345"/>
    <w:rsid w:val="006511A0"/>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D12"/>
    <w:rsid w:val="00787480"/>
    <w:rsid w:val="00787F20"/>
    <w:rsid w:val="00791010"/>
    <w:rsid w:val="0079227C"/>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3AE0"/>
    <w:rsid w:val="008654E2"/>
    <w:rsid w:val="00866703"/>
    <w:rsid w:val="00867529"/>
    <w:rsid w:val="008709D5"/>
    <w:rsid w:val="008722D7"/>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5411"/>
    <w:rsid w:val="00946230"/>
    <w:rsid w:val="00946C65"/>
    <w:rsid w:val="00950746"/>
    <w:rsid w:val="00950AA8"/>
    <w:rsid w:val="00950D7B"/>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1A8C"/>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3914"/>
    <w:rsid w:val="00A93D25"/>
    <w:rsid w:val="00A95506"/>
    <w:rsid w:val="00A95DC7"/>
    <w:rsid w:val="00A9674C"/>
    <w:rsid w:val="00AA32F9"/>
    <w:rsid w:val="00AA54D8"/>
    <w:rsid w:val="00AA54F9"/>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7E5C"/>
    <w:rsid w:val="00B01480"/>
    <w:rsid w:val="00B01F63"/>
    <w:rsid w:val="00B03C33"/>
    <w:rsid w:val="00B06C03"/>
    <w:rsid w:val="00B070A5"/>
    <w:rsid w:val="00B071DB"/>
    <w:rsid w:val="00B109AC"/>
    <w:rsid w:val="00B1105F"/>
    <w:rsid w:val="00B12ADE"/>
    <w:rsid w:val="00B17E71"/>
    <w:rsid w:val="00B21D59"/>
    <w:rsid w:val="00B225EA"/>
    <w:rsid w:val="00B22F43"/>
    <w:rsid w:val="00B23888"/>
    <w:rsid w:val="00B24660"/>
    <w:rsid w:val="00B25963"/>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2D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205F"/>
    <w:rsid w:val="00CC6891"/>
    <w:rsid w:val="00CC7921"/>
    <w:rsid w:val="00CD072D"/>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424E"/>
    <w:rsid w:val="00D253CB"/>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70487"/>
    <w:rsid w:val="00D727CC"/>
    <w:rsid w:val="00D73009"/>
    <w:rsid w:val="00D73E05"/>
    <w:rsid w:val="00D759A8"/>
    <w:rsid w:val="00D77D1E"/>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6F51"/>
    <w:rsid w:val="00DF28D0"/>
    <w:rsid w:val="00DF45C7"/>
    <w:rsid w:val="00DF5F30"/>
    <w:rsid w:val="00E01742"/>
    <w:rsid w:val="00E0252D"/>
    <w:rsid w:val="00E03C6D"/>
    <w:rsid w:val="00E04AD5"/>
    <w:rsid w:val="00E059E3"/>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2EB0"/>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44C6A-D828-46BB-A4D8-C178A356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5072</Words>
  <Characters>106</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13</cp:revision>
  <cp:lastPrinted>2023-02-24T01:41:00Z</cp:lastPrinted>
  <dcterms:created xsi:type="dcterms:W3CDTF">2023-02-23T23:06:00Z</dcterms:created>
  <dcterms:modified xsi:type="dcterms:W3CDTF">2023-02-25T23:28:00Z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